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534483" w:rsidRPr="00E236B2" w:rsidRDefault="007975FB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31612A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31612A">
        <w:rPr>
          <w:rFonts w:ascii="Times New Roman" w:hAnsi="Times New Roman"/>
          <w:b/>
          <w:sz w:val="24"/>
          <w:szCs w:val="24"/>
        </w:rPr>
        <w:t>муниципального округа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44520D">
        <w:rPr>
          <w:rFonts w:ascii="Times New Roman" w:hAnsi="Times New Roman"/>
          <w:b/>
          <w:sz w:val="24"/>
          <w:szCs w:val="24"/>
        </w:rPr>
        <w:t>«</w:t>
      </w:r>
      <w:r w:rsidR="0031612A" w:rsidRPr="00DC1905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Ракитянского района от </w:t>
      </w:r>
      <w:r w:rsidR="0044520D">
        <w:rPr>
          <w:rFonts w:ascii="Times New Roman" w:hAnsi="Times New Roman"/>
          <w:b/>
          <w:sz w:val="24"/>
          <w:szCs w:val="24"/>
        </w:rPr>
        <w:t>22.06.2023 г. № 64 «Об организации отдыха, оздоровления и занятости детей на территории Ракитянского района</w:t>
      </w:r>
      <w:r w:rsidR="0031612A" w:rsidRPr="00DC1905">
        <w:rPr>
          <w:rFonts w:ascii="Times New Roman" w:hAnsi="Times New Roman"/>
          <w:b/>
          <w:sz w:val="24"/>
          <w:szCs w:val="24"/>
        </w:rPr>
        <w:t>»</w:t>
      </w:r>
    </w:p>
    <w:p w:rsidR="0031612A" w:rsidRDefault="0031612A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E236B2" w:rsidRPr="00DC1905" w:rsidRDefault="00005411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="0031612A">
        <w:rPr>
          <w:rFonts w:ascii="Times New Roman" w:hAnsi="Times New Roman"/>
          <w:sz w:val="24"/>
          <w:szCs w:val="24"/>
        </w:rPr>
        <w:t>А</w:t>
      </w:r>
      <w:r w:rsidRPr="00E236B2">
        <w:rPr>
          <w:rFonts w:ascii="Times New Roman" w:hAnsi="Times New Roman"/>
          <w:sz w:val="24"/>
          <w:szCs w:val="24"/>
        </w:rPr>
        <w:t>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</w:t>
      </w:r>
      <w:r w:rsidR="0031612A">
        <w:rPr>
          <w:rFonts w:ascii="Times New Roman" w:hAnsi="Times New Roman"/>
          <w:sz w:val="24"/>
          <w:szCs w:val="24"/>
        </w:rPr>
        <w:t>муниципального округа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="0031612A">
        <w:rPr>
          <w:rFonts w:ascii="Times New Roman" w:hAnsi="Times New Roman"/>
          <w:sz w:val="24"/>
          <w:szCs w:val="24"/>
        </w:rPr>
        <w:t>п</w:t>
      </w:r>
      <w:r w:rsidRPr="00FA3492">
        <w:rPr>
          <w:rFonts w:ascii="Times New Roman" w:hAnsi="Times New Roman"/>
          <w:sz w:val="24"/>
          <w:szCs w:val="24"/>
        </w:rPr>
        <w:t>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DC1905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</w:t>
      </w:r>
      <w:r w:rsidR="00DC1905">
        <w:rPr>
          <w:rFonts w:ascii="Times New Roman" w:hAnsi="Times New Roman"/>
          <w:sz w:val="24"/>
          <w:szCs w:val="24"/>
        </w:rPr>
        <w:t xml:space="preserve">муниципального округа </w:t>
      </w:r>
      <w:r w:rsidR="000C1F09">
        <w:rPr>
          <w:rFonts w:ascii="Times New Roman" w:hAnsi="Times New Roman"/>
          <w:sz w:val="24"/>
          <w:szCs w:val="24"/>
        </w:rPr>
        <w:t>«</w:t>
      </w:r>
      <w:r w:rsidR="0044520D" w:rsidRPr="00DC1905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Ракитянского района от </w:t>
      </w:r>
      <w:r w:rsidR="0044520D">
        <w:rPr>
          <w:rFonts w:ascii="Times New Roman" w:hAnsi="Times New Roman"/>
          <w:b/>
          <w:sz w:val="24"/>
          <w:szCs w:val="24"/>
        </w:rPr>
        <w:t>22.06.2023 г. № 64 «Об организации отдыха, оздоровления и занятости детей на территории Ракитянского района</w:t>
      </w:r>
      <w:r w:rsidR="0044520D" w:rsidRPr="00DC1905">
        <w:rPr>
          <w:rFonts w:ascii="Times New Roman" w:hAnsi="Times New Roman"/>
          <w:b/>
          <w:sz w:val="24"/>
          <w:szCs w:val="24"/>
        </w:rPr>
        <w:t>»</w:t>
      </w:r>
      <w:r w:rsidR="0044520D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</w:t>
      </w:r>
      <w:proofErr w:type="spellStart"/>
      <w:r w:rsidR="00142F59" w:rsidRPr="00616DFC">
        <w:t>Ракитянский</w:t>
      </w:r>
      <w:proofErr w:type="spellEnd"/>
      <w:r w:rsidR="00142F59" w:rsidRPr="00616DFC">
        <w:t xml:space="preserve">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0C1F09">
        <w:t xml:space="preserve">с </w:t>
      </w:r>
      <w:r w:rsidR="000C1F09">
        <w:t>03</w:t>
      </w:r>
      <w:r w:rsidR="005217D5" w:rsidRPr="000C1F09">
        <w:t>.</w:t>
      </w:r>
      <w:r w:rsidR="00FC2856" w:rsidRPr="000C1F09">
        <w:t>0</w:t>
      </w:r>
      <w:r w:rsidR="000C1F09">
        <w:t>2</w:t>
      </w:r>
      <w:r w:rsidR="00FC2856" w:rsidRPr="000C1F09">
        <w:t>.202</w:t>
      </w:r>
      <w:r w:rsidR="000C1F09">
        <w:t>6</w:t>
      </w:r>
      <w:r w:rsidR="00FC2856" w:rsidRPr="000C1F09">
        <w:t xml:space="preserve"> г.</w:t>
      </w:r>
      <w:r w:rsidR="00F94591" w:rsidRPr="000C1F09">
        <w:t xml:space="preserve"> по </w:t>
      </w:r>
      <w:r w:rsidR="000C1F09">
        <w:t>13</w:t>
      </w:r>
      <w:r w:rsidR="00F94591" w:rsidRPr="000C1F09">
        <w:t>.</w:t>
      </w:r>
      <w:r w:rsidR="000C1F09">
        <w:t>02</w:t>
      </w:r>
      <w:r w:rsidR="00F94591" w:rsidRPr="000C1F09">
        <w:t>.20</w:t>
      </w:r>
      <w:r w:rsidR="00AA4449" w:rsidRPr="000C1F09">
        <w:t>2</w:t>
      </w:r>
      <w:r w:rsidR="000C1F09">
        <w:t>6</w:t>
      </w:r>
      <w:r w:rsidR="00FC2856" w:rsidRPr="000C1F09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</w:t>
      </w:r>
      <w:r w:rsidR="00B86986">
        <w:t>актов</w:t>
      </w:r>
      <w:r w:rsidR="007932AC">
        <w:t xml:space="preserve"> </w:t>
      </w:r>
      <w:r w:rsidR="00B86986">
        <w:t>А</w:t>
      </w:r>
      <w:r w:rsidR="007932AC">
        <w:t xml:space="preserve">дминистрации Ракитянского </w:t>
      </w:r>
      <w:r w:rsidR="00B86986">
        <w:t>муниципального округа</w:t>
      </w:r>
      <w:r>
        <w:t xml:space="preserve">, </w:t>
      </w:r>
      <w:r w:rsidRPr="00A42E97">
        <w:t xml:space="preserve">который до </w:t>
      </w:r>
      <w:r w:rsidR="000C1F09">
        <w:t>10</w:t>
      </w:r>
      <w:r w:rsidRPr="000C1F09">
        <w:t>.</w:t>
      </w:r>
      <w:r w:rsidR="00616DFC" w:rsidRPr="000C1F09">
        <w:t>0</w:t>
      </w:r>
      <w:r w:rsidR="000C1F09">
        <w:t>2</w:t>
      </w:r>
      <w:r w:rsidRPr="000C1F09">
        <w:t>.20</w:t>
      </w:r>
      <w:r w:rsidR="00650332" w:rsidRPr="000C1F09">
        <w:t>2</w:t>
      </w:r>
      <w:r w:rsidR="000C1F09">
        <w:t>7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 xml:space="preserve">Ракитянского </w:t>
      </w:r>
      <w:r w:rsidR="0031612A">
        <w:t>муниципального округа</w:t>
      </w:r>
      <w:r>
        <w:t xml:space="preserve"> в разделе «Антимонопольный комплаенс».</w:t>
      </w:r>
      <w:proofErr w:type="gramEnd"/>
    </w:p>
    <w:p w:rsidR="000C1F09" w:rsidRDefault="000C1F09" w:rsidP="000C1F09">
      <w:pPr>
        <w:pStyle w:val="a3"/>
        <w:spacing w:before="0" w:beforeAutospacing="0" w:after="0" w:afterAutospacing="0"/>
      </w:pPr>
      <w:r>
        <w:t>К уведомлению прилагаются:</w:t>
      </w:r>
    </w:p>
    <w:p w:rsidR="000C1F09" w:rsidRDefault="000C1F09" w:rsidP="000C1F09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0C1F09" w:rsidRDefault="000C1F09" w:rsidP="000C1F0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0C1F09" w:rsidRDefault="000C1F09" w:rsidP="000C1F09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0C1F09" w:rsidRDefault="000C1F09" w:rsidP="000C1F09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муниципального округа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5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</w:t>
      </w:r>
      <w:r w:rsidR="0031612A">
        <w:t>А</w:t>
      </w:r>
      <w:r>
        <w:t xml:space="preserve">дминистрации  Ракитянского  </w:t>
      </w:r>
      <w:r w:rsidR="0031612A">
        <w:t xml:space="preserve">муниципального округа </w:t>
      </w:r>
      <w:r>
        <w:t xml:space="preserve">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450B7"/>
    <w:rsid w:val="00060BE2"/>
    <w:rsid w:val="000C1F09"/>
    <w:rsid w:val="000E340D"/>
    <w:rsid w:val="00102CFE"/>
    <w:rsid w:val="00133644"/>
    <w:rsid w:val="00142F59"/>
    <w:rsid w:val="0017363E"/>
    <w:rsid w:val="0017793E"/>
    <w:rsid w:val="00185620"/>
    <w:rsid w:val="001B0B7B"/>
    <w:rsid w:val="001D4761"/>
    <w:rsid w:val="00205CF5"/>
    <w:rsid w:val="002E4290"/>
    <w:rsid w:val="0031612A"/>
    <w:rsid w:val="003408C1"/>
    <w:rsid w:val="00347796"/>
    <w:rsid w:val="00364489"/>
    <w:rsid w:val="0038363B"/>
    <w:rsid w:val="004148D2"/>
    <w:rsid w:val="0044520D"/>
    <w:rsid w:val="0045177A"/>
    <w:rsid w:val="00474E9A"/>
    <w:rsid w:val="0049008A"/>
    <w:rsid w:val="005217D5"/>
    <w:rsid w:val="00534483"/>
    <w:rsid w:val="00535F3E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86986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C1905"/>
    <w:rsid w:val="00DD63AC"/>
    <w:rsid w:val="00E236B2"/>
    <w:rsid w:val="00ED7312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?type=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21</cp:revision>
  <cp:lastPrinted>2021-09-10T06:14:00Z</cp:lastPrinted>
  <dcterms:created xsi:type="dcterms:W3CDTF">2022-01-28T11:04:00Z</dcterms:created>
  <dcterms:modified xsi:type="dcterms:W3CDTF">2026-02-03T07:23:00Z</dcterms:modified>
</cp:coreProperties>
</file>